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2B75E" w14:textId="0BC0FFD0" w:rsidR="00FB6998" w:rsidRDefault="00A47E87" w:rsidP="00A4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a-E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a-ES"/>
        </w:rPr>
        <w:t xml:space="preserve">                                                                                                               </w:t>
      </w:r>
      <w:r w:rsidR="00FB6998">
        <w:rPr>
          <w:rFonts w:ascii="Times New Roman" w:eastAsia="Times New Roman" w:hAnsi="Times New Roman" w:cs="Times New Roman"/>
          <w:b/>
          <w:noProof/>
          <w:sz w:val="32"/>
          <w:szCs w:val="32"/>
          <w:lang w:val="es-ES" w:eastAsia="es-ES"/>
        </w:rPr>
        <w:drawing>
          <wp:inline distT="0" distB="0" distL="0" distR="0" wp14:anchorId="343F1E1E" wp14:editId="74733751">
            <wp:extent cx="1136835" cy="629392"/>
            <wp:effectExtent l="0" t="0" r="635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NcorpFOUNDATION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013" cy="64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998">
        <w:rPr>
          <w:rFonts w:ascii="Times New Roman" w:eastAsia="Times New Roman" w:hAnsi="Times New Roman" w:cs="Times New Roman"/>
          <w:b/>
          <w:sz w:val="32"/>
          <w:szCs w:val="32"/>
          <w:lang w:eastAsia="ca-ES"/>
        </w:rPr>
        <w:t xml:space="preserve">                                                        </w:t>
      </w:r>
    </w:p>
    <w:p w14:paraId="5E2DBBF5" w14:textId="378D8FF9" w:rsidR="0042511C" w:rsidRPr="006869C8" w:rsidRDefault="002F3FA2" w:rsidP="002C6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ca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ca-ES"/>
        </w:rPr>
        <w:t xml:space="preserve">SE CONSTITUYE EL CONSEJO ASESOR DE </w:t>
      </w:r>
      <w:proofErr w:type="spellStart"/>
      <w:r w:rsidR="0042511C" w:rsidRPr="006869C8">
        <w:rPr>
          <w:rFonts w:ascii="Times New Roman" w:eastAsia="Times New Roman" w:hAnsi="Times New Roman" w:cs="Times New Roman"/>
          <w:b/>
          <w:sz w:val="28"/>
          <w:szCs w:val="28"/>
          <w:lang w:val="es-ES" w:eastAsia="ca-ES"/>
        </w:rPr>
        <w:t>IMANcorp</w:t>
      </w:r>
      <w:proofErr w:type="spellEnd"/>
      <w:r w:rsidR="0042511C" w:rsidRPr="006869C8">
        <w:rPr>
          <w:rFonts w:ascii="Times New Roman" w:eastAsia="Times New Roman" w:hAnsi="Times New Roman" w:cs="Times New Roman"/>
          <w:b/>
          <w:sz w:val="28"/>
          <w:szCs w:val="28"/>
          <w:lang w:val="es-ES" w:eastAsia="ca-ES"/>
        </w:rPr>
        <w:t xml:space="preserve"> FOUNDATION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ca-ES"/>
        </w:rPr>
        <w:t xml:space="preserve"> </w:t>
      </w:r>
      <w:r w:rsidR="0042511C" w:rsidRPr="006869C8">
        <w:rPr>
          <w:rFonts w:ascii="Times New Roman" w:eastAsia="Times New Roman" w:hAnsi="Times New Roman" w:cs="Times New Roman"/>
          <w:b/>
          <w:sz w:val="28"/>
          <w:szCs w:val="28"/>
          <w:lang w:val="es-ES" w:eastAsia="ca-ES"/>
        </w:rPr>
        <w:t xml:space="preserve"> </w:t>
      </w:r>
    </w:p>
    <w:p w14:paraId="6BF09CAD" w14:textId="77777777" w:rsidR="006869C8" w:rsidRPr="00B70961" w:rsidRDefault="006869C8" w:rsidP="002C6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ca-ES"/>
        </w:rPr>
      </w:pPr>
    </w:p>
    <w:p w14:paraId="324F8CD8" w14:textId="05BF3E96" w:rsidR="00443A82" w:rsidRPr="004D4C5A" w:rsidRDefault="00443A82" w:rsidP="00D27A9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4D4C5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El Consejo Asesor está compuesto por nueve profesionales de reconocido prestigio que proporcionarán asesoramiento </w:t>
      </w:r>
      <w:r w:rsidR="00D27A9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al Patronato </w:t>
      </w:r>
      <w:r w:rsidR="002F3FA2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 la Fundación con </w:t>
      </w:r>
      <w:r w:rsidR="00D27A99">
        <w:rPr>
          <w:rFonts w:ascii="Times New Roman" w:hAnsi="Times New Roman" w:cs="Times New Roman"/>
          <w:b/>
          <w:bCs/>
          <w:sz w:val="24"/>
          <w:szCs w:val="24"/>
          <w:lang w:val="es-ES"/>
        </w:rPr>
        <w:t>el fin de</w:t>
      </w:r>
      <w:r w:rsidRPr="004D4C5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D27A99">
        <w:rPr>
          <w:rFonts w:ascii="Times New Roman" w:hAnsi="Times New Roman" w:cs="Times New Roman"/>
          <w:b/>
          <w:bCs/>
          <w:sz w:val="24"/>
          <w:szCs w:val="24"/>
          <w:lang w:val="es-ES"/>
        </w:rPr>
        <w:t>enriquecer los planteamientos y enfoques de la</w:t>
      </w:r>
      <w:r w:rsidR="006869C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entidad</w:t>
      </w:r>
      <w:r w:rsidRPr="004D4C5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521EE581" w14:textId="77777777" w:rsidR="004D4C5A" w:rsidRDefault="004D4C5A" w:rsidP="00D27A99">
      <w:pPr>
        <w:pStyle w:val="Prrafodelist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07AAA153" w14:textId="3F2AFD4F" w:rsidR="00072FF1" w:rsidRPr="00BE12DA" w:rsidRDefault="008B4399" w:rsidP="00FE6C4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E12DA">
        <w:rPr>
          <w:rFonts w:ascii="Times New Roman" w:hAnsi="Times New Roman" w:cs="Times New Roman"/>
          <w:b/>
          <w:bCs/>
          <w:sz w:val="24"/>
          <w:szCs w:val="24"/>
          <w:lang w:val="es-ES"/>
        </w:rPr>
        <w:t>Los Consejeros aportará</w:t>
      </w:r>
      <w:r w:rsidR="00330293">
        <w:rPr>
          <w:rFonts w:ascii="Times New Roman" w:hAnsi="Times New Roman" w:cs="Times New Roman"/>
          <w:b/>
          <w:bCs/>
          <w:sz w:val="24"/>
          <w:szCs w:val="24"/>
          <w:lang w:val="es-ES"/>
        </w:rPr>
        <w:t>n su experiencia y conocimiento</w:t>
      </w:r>
      <w:r w:rsidR="00443A82" w:rsidRPr="00BE12D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D27A99" w:rsidRPr="00BE12DA">
        <w:rPr>
          <w:rFonts w:ascii="Times New Roman" w:hAnsi="Times New Roman" w:cs="Times New Roman"/>
          <w:b/>
          <w:bCs/>
          <w:sz w:val="24"/>
          <w:szCs w:val="24"/>
          <w:lang w:val="es-ES"/>
        </w:rPr>
        <w:t>en los distintos ámbitos en los que la fundación centra su actividad, co</w:t>
      </w:r>
      <w:r w:rsidR="00BE12D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mo la inversión en  innovación, </w:t>
      </w:r>
      <w:r w:rsidR="002A5F6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el impulso del talento, </w:t>
      </w:r>
      <w:r w:rsidR="0033029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la </w:t>
      </w:r>
      <w:proofErr w:type="spellStart"/>
      <w:r w:rsidR="00BE12DA" w:rsidRPr="00BE12DA">
        <w:rPr>
          <w:rFonts w:ascii="Times New Roman" w:hAnsi="Times New Roman" w:cs="Times New Roman"/>
          <w:b/>
          <w:bCs/>
          <w:sz w:val="24"/>
          <w:szCs w:val="24"/>
        </w:rPr>
        <w:t>ciberseguridad</w:t>
      </w:r>
      <w:proofErr w:type="spellEnd"/>
      <w:r w:rsidR="00BE12DA" w:rsidRPr="00BE12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30293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="00BE12DA" w:rsidRPr="00BE12DA">
        <w:rPr>
          <w:rFonts w:ascii="Times New Roman" w:hAnsi="Times New Roman" w:cs="Times New Roman"/>
          <w:b/>
          <w:bCs/>
          <w:sz w:val="24"/>
          <w:szCs w:val="24"/>
        </w:rPr>
        <w:t>comunicación</w:t>
      </w:r>
      <w:proofErr w:type="spellEnd"/>
      <w:r w:rsidR="002A5F68">
        <w:rPr>
          <w:rFonts w:ascii="Times New Roman" w:hAnsi="Times New Roman" w:cs="Times New Roman"/>
          <w:b/>
          <w:bCs/>
          <w:sz w:val="24"/>
          <w:szCs w:val="24"/>
        </w:rPr>
        <w:t xml:space="preserve"> en el </w:t>
      </w:r>
      <w:proofErr w:type="spellStart"/>
      <w:r w:rsidR="002A5F68">
        <w:rPr>
          <w:rFonts w:ascii="Times New Roman" w:hAnsi="Times New Roman" w:cs="Times New Roman"/>
          <w:b/>
          <w:bCs/>
          <w:sz w:val="24"/>
          <w:szCs w:val="24"/>
        </w:rPr>
        <w:t>ámbito</w:t>
      </w:r>
      <w:proofErr w:type="spellEnd"/>
      <w:r w:rsidR="002A5F68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="002A5F68">
        <w:rPr>
          <w:rFonts w:ascii="Times New Roman" w:hAnsi="Times New Roman" w:cs="Times New Roman"/>
          <w:b/>
          <w:bCs/>
          <w:sz w:val="24"/>
          <w:szCs w:val="24"/>
        </w:rPr>
        <w:t>tecnología</w:t>
      </w:r>
      <w:proofErr w:type="spellEnd"/>
      <w:r w:rsidR="002A5F6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30293">
        <w:rPr>
          <w:rFonts w:ascii="Times New Roman" w:hAnsi="Times New Roman" w:cs="Times New Roman"/>
          <w:b/>
          <w:bCs/>
          <w:sz w:val="24"/>
          <w:szCs w:val="24"/>
        </w:rPr>
        <w:t xml:space="preserve"> el</w:t>
      </w:r>
      <w:r w:rsidR="007270FD">
        <w:rPr>
          <w:rFonts w:ascii="Times New Roman" w:hAnsi="Times New Roman" w:cs="Times New Roman"/>
          <w:b/>
          <w:bCs/>
          <w:sz w:val="24"/>
          <w:szCs w:val="24"/>
        </w:rPr>
        <w:t xml:space="preserve"> IOT, </w:t>
      </w:r>
      <w:r w:rsidR="00EA3226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="00EA3226">
        <w:rPr>
          <w:rFonts w:ascii="Times New Roman" w:hAnsi="Times New Roman" w:cs="Times New Roman"/>
          <w:b/>
          <w:bCs/>
          <w:sz w:val="24"/>
          <w:szCs w:val="24"/>
        </w:rPr>
        <w:t>sostenibilidad</w:t>
      </w:r>
      <w:proofErr w:type="spellEnd"/>
      <w:r w:rsidR="00EA3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F68">
        <w:rPr>
          <w:rFonts w:ascii="Times New Roman" w:hAnsi="Times New Roman" w:cs="Times New Roman"/>
          <w:b/>
          <w:bCs/>
          <w:sz w:val="24"/>
          <w:szCs w:val="24"/>
        </w:rPr>
        <w:t xml:space="preserve">o la </w:t>
      </w:r>
      <w:proofErr w:type="spellStart"/>
      <w:r w:rsidR="00330293">
        <w:rPr>
          <w:rFonts w:ascii="Times New Roman" w:hAnsi="Times New Roman" w:cs="Times New Roman"/>
          <w:b/>
          <w:bCs/>
          <w:sz w:val="24"/>
          <w:szCs w:val="24"/>
        </w:rPr>
        <w:t>economía</w:t>
      </w:r>
      <w:proofErr w:type="spellEnd"/>
      <w:r w:rsidR="002A5F68">
        <w:rPr>
          <w:rFonts w:ascii="Times New Roman" w:hAnsi="Times New Roman" w:cs="Times New Roman"/>
          <w:b/>
          <w:bCs/>
          <w:sz w:val="24"/>
          <w:szCs w:val="24"/>
        </w:rPr>
        <w:t xml:space="preserve"> circular</w:t>
      </w:r>
    </w:p>
    <w:p w14:paraId="30DB08EC" w14:textId="77777777" w:rsidR="00443A82" w:rsidRDefault="00443A82" w:rsidP="00443A82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es-ES"/>
        </w:rPr>
      </w:pPr>
    </w:p>
    <w:p w14:paraId="006A8F00" w14:textId="58227780" w:rsidR="00A47E87" w:rsidRPr="00B70961" w:rsidRDefault="00914221" w:rsidP="006869C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270FD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Barcelona, </w:t>
      </w:r>
      <w:r w:rsidR="007270FD" w:rsidRPr="007270FD">
        <w:rPr>
          <w:rFonts w:ascii="Times New Roman" w:hAnsi="Times New Roman" w:cs="Times New Roman"/>
          <w:bCs/>
          <w:sz w:val="24"/>
          <w:szCs w:val="24"/>
          <w:lang w:val="es-ES"/>
        </w:rPr>
        <w:t>30 de octubre</w:t>
      </w:r>
      <w:r w:rsidR="007037C8" w:rsidRPr="007270FD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2020</w:t>
      </w:r>
      <w:r w:rsidR="004F4AFD" w:rsidRPr="007270FD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2C6C17" w:rsidRPr="007270FD">
        <w:rPr>
          <w:rFonts w:ascii="Times New Roman" w:hAnsi="Times New Roman" w:cs="Times New Roman"/>
          <w:bCs/>
          <w:sz w:val="24"/>
          <w:szCs w:val="24"/>
          <w:lang w:val="es-ES"/>
        </w:rPr>
        <w:t>-</w:t>
      </w:r>
      <w:r w:rsidR="002C6C1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A47E87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 </w:t>
      </w:r>
      <w:r w:rsidR="00F27369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El p</w:t>
      </w:r>
      <w:r w:rsidR="00870F78" w:rsidRPr="00B70961">
        <w:rPr>
          <w:rFonts w:ascii="Times New Roman" w:hAnsi="Times New Roman" w:cs="Times New Roman"/>
          <w:bCs/>
          <w:sz w:val="24"/>
          <w:szCs w:val="24"/>
          <w:lang w:val="es-ES"/>
        </w:rPr>
        <w:t>a</w:t>
      </w:r>
      <w:r w:rsidR="00035F3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tronato de </w:t>
      </w:r>
      <w:proofErr w:type="spellStart"/>
      <w:r w:rsidR="00035F39">
        <w:rPr>
          <w:rFonts w:ascii="Times New Roman" w:hAnsi="Times New Roman" w:cs="Times New Roman"/>
          <w:bCs/>
          <w:sz w:val="24"/>
          <w:szCs w:val="24"/>
          <w:lang w:val="es-ES"/>
        </w:rPr>
        <w:t>IMANcorp</w:t>
      </w:r>
      <w:proofErr w:type="spellEnd"/>
      <w:r w:rsidR="00035F3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FOUNDATION - </w:t>
      </w:r>
      <w:r w:rsidR="00072FF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035F3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fundación </w:t>
      </w:r>
      <w:r w:rsidR="00072FF1" w:rsidRPr="00072FF1">
        <w:rPr>
          <w:rFonts w:ascii="Times New Roman" w:hAnsi="Times New Roman" w:cs="Times New Roman"/>
          <w:bCs/>
          <w:sz w:val="24"/>
          <w:szCs w:val="24"/>
          <w:lang w:val="es-ES"/>
        </w:rPr>
        <w:t>c</w:t>
      </w:r>
      <w:r w:rsidR="002F3FA2">
        <w:rPr>
          <w:rFonts w:ascii="Times New Roman" w:hAnsi="Times New Roman" w:cs="Times New Roman"/>
          <w:bCs/>
          <w:sz w:val="24"/>
          <w:szCs w:val="24"/>
          <w:lang w:val="es-ES"/>
        </w:rPr>
        <w:t>reada</w:t>
      </w:r>
      <w:r w:rsidR="00072FF1" w:rsidRPr="00072FF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hace cinco años con el compromiso de hacer crecer el tejido productivo e impulsar principalmente la innovación y el talento inclusivo</w:t>
      </w:r>
      <w:r w:rsidR="00035F3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- </w:t>
      </w:r>
      <w:r w:rsidR="00072FF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8B439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 principios de </w:t>
      </w:r>
      <w:r w:rsidR="002A5F68">
        <w:rPr>
          <w:rFonts w:ascii="Times New Roman" w:hAnsi="Times New Roman" w:cs="Times New Roman"/>
          <w:bCs/>
          <w:sz w:val="24"/>
          <w:szCs w:val="24"/>
          <w:lang w:val="es-ES"/>
        </w:rPr>
        <w:t>2020</w:t>
      </w:r>
      <w:r w:rsidR="008B439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443A8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aprobó la constitución de </w:t>
      </w:r>
      <w:r w:rsidR="00D27A99">
        <w:rPr>
          <w:rFonts w:ascii="Times New Roman" w:hAnsi="Times New Roman" w:cs="Times New Roman"/>
          <w:bCs/>
          <w:sz w:val="24"/>
          <w:szCs w:val="24"/>
          <w:lang w:val="es-ES"/>
        </w:rPr>
        <w:t>un</w:t>
      </w:r>
      <w:r w:rsidR="00443A8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Consejo Asesor </w:t>
      </w:r>
      <w:r w:rsidR="006E191D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Multidisciplinar </w:t>
      </w:r>
      <w:r w:rsidR="00443A8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con el fin de dotar a la </w:t>
      </w:r>
      <w:r w:rsidR="00072FF1">
        <w:rPr>
          <w:rFonts w:ascii="Times New Roman" w:hAnsi="Times New Roman" w:cs="Times New Roman"/>
          <w:bCs/>
          <w:sz w:val="24"/>
          <w:szCs w:val="24"/>
          <w:lang w:val="es-ES"/>
        </w:rPr>
        <w:t>entidad</w:t>
      </w:r>
      <w:r w:rsidR="00443A8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un órgano de asesoramiento </w:t>
      </w:r>
      <w:r w:rsidR="002F3FA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para las distintas iniciativas que </w:t>
      </w:r>
      <w:r w:rsidR="0022212A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ésta </w:t>
      </w:r>
      <w:r w:rsidR="002F3FA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pueda desarrollar.  </w:t>
      </w:r>
    </w:p>
    <w:p w14:paraId="022F515F" w14:textId="7211D036" w:rsidR="006E191D" w:rsidRPr="006869C8" w:rsidRDefault="002A5F68" w:rsidP="006869C8">
      <w:pPr>
        <w:spacing w:line="276" w:lineRule="auto"/>
        <w:jc w:val="both"/>
        <w:rPr>
          <w:rFonts w:ascii="Arial" w:hAnsi="Arial" w:cs="Arial"/>
          <w:color w:val="7A7A7A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En los próximos años, </w:t>
      </w:r>
      <w:proofErr w:type="spellStart"/>
      <w:r w:rsidR="00B70961" w:rsidRPr="006869C8">
        <w:rPr>
          <w:rFonts w:ascii="Times New Roman" w:hAnsi="Times New Roman" w:cs="Times New Roman"/>
          <w:bCs/>
          <w:sz w:val="24"/>
          <w:szCs w:val="24"/>
          <w:lang w:val="es-ES"/>
        </w:rPr>
        <w:t>I</w:t>
      </w:r>
      <w:r w:rsidR="006869C8" w:rsidRPr="006869C8">
        <w:rPr>
          <w:rFonts w:ascii="Times New Roman" w:hAnsi="Times New Roman" w:cs="Times New Roman"/>
          <w:bCs/>
          <w:sz w:val="24"/>
          <w:szCs w:val="24"/>
          <w:lang w:val="es-ES"/>
        </w:rPr>
        <w:t>MANcorp</w:t>
      </w:r>
      <w:proofErr w:type="spellEnd"/>
      <w:r w:rsidR="006869C8" w:rsidRPr="006869C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FOUNDATION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tiene previsto expandir su actividad mediante un crecimiento sostenible y en este</w:t>
      </w:r>
      <w:r w:rsidR="006E191D" w:rsidRPr="006869C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objetivo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se enmarca la creación del Consejo Asesor.  </w:t>
      </w:r>
      <w:r w:rsidR="006E19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7005F0" w14:textId="0AAD9EDD" w:rsidR="00072FF1" w:rsidRDefault="007037C8" w:rsidP="006869C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037C8">
        <w:rPr>
          <w:rFonts w:ascii="Times New Roman" w:hAnsi="Times New Roman" w:cs="Times New Roman"/>
          <w:bCs/>
          <w:sz w:val="24"/>
          <w:szCs w:val="24"/>
          <w:lang w:val="es-ES"/>
        </w:rPr>
        <w:t>Este órgano consultivo</w:t>
      </w:r>
      <w:r w:rsidR="008B439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está</w:t>
      </w:r>
      <w:r w:rsidRPr="007037C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formado por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9 profesionales </w:t>
      </w:r>
      <w:r w:rsidR="007F373D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con una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ex</w:t>
      </w:r>
      <w:r w:rsidR="007F373D">
        <w:rPr>
          <w:rFonts w:ascii="Times New Roman" w:hAnsi="Times New Roman" w:cs="Times New Roman"/>
          <w:bCs/>
          <w:sz w:val="24"/>
          <w:szCs w:val="24"/>
          <w:lang w:val="es-ES"/>
        </w:rPr>
        <w:t>celente trayectoria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dentro de su</w:t>
      </w:r>
      <w:r w:rsidR="002A5F68">
        <w:rPr>
          <w:rFonts w:ascii="Times New Roman" w:hAnsi="Times New Roman" w:cs="Times New Roman"/>
          <w:bCs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ámbito</w:t>
      </w:r>
      <w:r w:rsidR="002A5F68">
        <w:rPr>
          <w:rFonts w:ascii="Times New Roman" w:hAnsi="Times New Roman" w:cs="Times New Roman"/>
          <w:bCs/>
          <w:sz w:val="24"/>
          <w:szCs w:val="24"/>
          <w:lang w:val="es-ES"/>
        </w:rPr>
        <w:t>s de experiencia</w:t>
      </w:r>
      <w:r w:rsidRPr="007037C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y un alto prestigio profesional</w:t>
      </w:r>
      <w:r w:rsidR="002A5F6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y humano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 </w:t>
      </w:r>
    </w:p>
    <w:p w14:paraId="3FD0700D" w14:textId="17AA8E6A" w:rsidR="007037C8" w:rsidRPr="007037C8" w:rsidRDefault="007037C8" w:rsidP="006869C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037C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Los </w:t>
      </w:r>
      <w:r w:rsidR="00E00EA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Consejeros, entre otras funciones,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asesorarán al Patronato de la Fundación en todos aquellos proyectos que puedan ser de interés </w:t>
      </w:r>
      <w:r w:rsidR="0022212A">
        <w:rPr>
          <w:rFonts w:ascii="Times New Roman" w:hAnsi="Times New Roman" w:cs="Times New Roman"/>
          <w:bCs/>
          <w:sz w:val="24"/>
          <w:szCs w:val="24"/>
          <w:lang w:val="es-ES"/>
        </w:rPr>
        <w:t>para alcanzar los</w:t>
      </w:r>
      <w:r w:rsidR="007F373D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fines fundacionales</w:t>
      </w:r>
      <w:r w:rsidR="00764272">
        <w:rPr>
          <w:rFonts w:ascii="Times New Roman" w:hAnsi="Times New Roman" w:cs="Times New Roman"/>
          <w:bCs/>
          <w:sz w:val="24"/>
          <w:szCs w:val="24"/>
          <w:lang w:val="es-ES"/>
        </w:rPr>
        <w:t>. Se prevé ta</w:t>
      </w:r>
      <w:r w:rsidR="00E00EA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mbién, que de manera proactiva </w:t>
      </w:r>
      <w:r w:rsidR="007F373D">
        <w:rPr>
          <w:rFonts w:ascii="Times New Roman" w:hAnsi="Times New Roman" w:cs="Times New Roman"/>
          <w:bCs/>
          <w:sz w:val="24"/>
          <w:szCs w:val="24"/>
          <w:lang w:val="es-ES"/>
        </w:rPr>
        <w:t>puedan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proponer acciones y </w:t>
      </w:r>
      <w:r w:rsidR="007F373D">
        <w:rPr>
          <w:rFonts w:ascii="Times New Roman" w:hAnsi="Times New Roman" w:cs="Times New Roman"/>
          <w:bCs/>
          <w:sz w:val="24"/>
          <w:szCs w:val="24"/>
          <w:lang w:val="es-ES"/>
        </w:rPr>
        <w:t>actividades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764272">
        <w:rPr>
          <w:rFonts w:ascii="Times New Roman" w:hAnsi="Times New Roman" w:cs="Times New Roman"/>
          <w:bCs/>
          <w:sz w:val="24"/>
          <w:szCs w:val="24"/>
          <w:lang w:val="es-ES"/>
        </w:rPr>
        <w:t>para ser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llevadas a cabo por la</w:t>
      </w:r>
      <w:r w:rsidR="008B439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fundación</w:t>
      </w:r>
      <w:r w:rsidR="00330293">
        <w:rPr>
          <w:rFonts w:ascii="Times New Roman" w:hAnsi="Times New Roman" w:cs="Times New Roman"/>
          <w:bCs/>
          <w:sz w:val="24"/>
          <w:szCs w:val="24"/>
          <w:lang w:val="es-ES"/>
        </w:rPr>
        <w:t>, así como promover alianzas con otras entidades</w:t>
      </w:r>
      <w:r w:rsidR="00443A82" w:rsidRPr="00443A82">
        <w:rPr>
          <w:rFonts w:ascii="Times New Roman" w:hAnsi="Times New Roman" w:cs="Times New Roman"/>
          <w:bCs/>
          <w:sz w:val="24"/>
          <w:szCs w:val="24"/>
        </w:rPr>
        <w:t>.</w:t>
      </w:r>
      <w:r w:rsidR="00443A8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</w:p>
    <w:p w14:paraId="2C0355F0" w14:textId="4D41D83F" w:rsidR="007037C8" w:rsidRPr="007037C8" w:rsidRDefault="002F3FA2" w:rsidP="006869C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>El</w:t>
      </w:r>
      <w:r w:rsidR="008B439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7037C8" w:rsidRPr="007037C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Consejo Asesor </w:t>
      </w:r>
      <w:r w:rsidR="007037C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 </w:t>
      </w:r>
      <w:proofErr w:type="spellStart"/>
      <w:r w:rsidR="007037C8">
        <w:rPr>
          <w:rFonts w:ascii="Times New Roman" w:hAnsi="Times New Roman" w:cs="Times New Roman"/>
          <w:bCs/>
          <w:sz w:val="24"/>
          <w:szCs w:val="24"/>
          <w:lang w:val="es-ES"/>
        </w:rPr>
        <w:t>IMANCorp</w:t>
      </w:r>
      <w:proofErr w:type="spellEnd"/>
      <w:r w:rsidR="007037C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FOUNDATION</w:t>
      </w:r>
      <w:r w:rsidR="007037C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lo constituyen</w:t>
      </w:r>
      <w:r w:rsidR="00764272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443A82">
        <w:rPr>
          <w:rFonts w:ascii="Times New Roman" w:hAnsi="Times New Roman" w:cs="Times New Roman"/>
          <w:bCs/>
          <w:sz w:val="24"/>
          <w:szCs w:val="24"/>
          <w:lang w:val="es-ES"/>
        </w:rPr>
        <w:t>los siguientes expertos</w:t>
      </w:r>
      <w:r w:rsidR="007037C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: </w:t>
      </w:r>
    </w:p>
    <w:p w14:paraId="48720DD9" w14:textId="77777777" w:rsidR="007270FD" w:rsidRDefault="007270FD" w:rsidP="007270F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lang w:val="es-ES"/>
        </w:rPr>
        <w:t xml:space="preserve">D. </w:t>
      </w:r>
      <w:r w:rsidRPr="004F4AFD">
        <w:rPr>
          <w:rFonts w:ascii="Times New Roman" w:eastAsia="Calibri" w:hAnsi="Times New Roman" w:cs="Times New Roman"/>
          <w:lang w:val="es-ES"/>
        </w:rPr>
        <w:t xml:space="preserve">Jaume Abella Fuentes, </w:t>
      </w:r>
      <w:r w:rsidRPr="004F4AFD">
        <w:rPr>
          <w:rFonts w:ascii="Times New Roman" w:eastAsia="Calibri" w:hAnsi="Times New Roman" w:cs="Times New Roman"/>
          <w:i/>
        </w:rPr>
        <w:t xml:space="preserve">Responsable de </w:t>
      </w:r>
      <w:proofErr w:type="spellStart"/>
      <w:r w:rsidRPr="004F4AFD">
        <w:rPr>
          <w:rFonts w:ascii="Times New Roman" w:eastAsia="Calibri" w:hAnsi="Times New Roman" w:cs="Times New Roman"/>
          <w:i/>
        </w:rPr>
        <w:t>Ciberseguridad</w:t>
      </w:r>
      <w:proofErr w:type="spellEnd"/>
      <w:r w:rsidRPr="004F4AFD">
        <w:rPr>
          <w:rFonts w:ascii="Times New Roman" w:eastAsia="Calibri" w:hAnsi="Times New Roman" w:cs="Times New Roman"/>
          <w:i/>
        </w:rPr>
        <w:t xml:space="preserve"> de la </w:t>
      </w:r>
      <w:proofErr w:type="spellStart"/>
      <w:r w:rsidRPr="004F4AFD">
        <w:rPr>
          <w:rFonts w:ascii="Times New Roman" w:eastAsia="Calibri" w:hAnsi="Times New Roman" w:cs="Times New Roman"/>
          <w:i/>
        </w:rPr>
        <w:t>Salle</w:t>
      </w:r>
      <w:proofErr w:type="spellEnd"/>
      <w:r w:rsidRPr="004F4AFD">
        <w:rPr>
          <w:rFonts w:ascii="Times New Roman" w:eastAsia="Calibri" w:hAnsi="Times New Roman" w:cs="Times New Roman"/>
          <w:i/>
        </w:rPr>
        <w:t xml:space="preserve"> Campus Barcelona (URL)</w:t>
      </w:r>
    </w:p>
    <w:p w14:paraId="4BD915AA" w14:textId="77777777" w:rsidR="007270FD" w:rsidRPr="007270FD" w:rsidRDefault="007270FD" w:rsidP="007270FD">
      <w:pPr>
        <w:pStyle w:val="Prrafodelista"/>
        <w:numPr>
          <w:ilvl w:val="0"/>
          <w:numId w:val="2"/>
        </w:numPr>
        <w:rPr>
          <w:rFonts w:ascii="Times New Roman" w:eastAsia="Calibri" w:hAnsi="Times New Roman" w:cs="Times New Roman"/>
          <w:i/>
        </w:rPr>
      </w:pPr>
      <w:r w:rsidRPr="007270FD">
        <w:rPr>
          <w:rFonts w:ascii="Times New Roman" w:eastAsia="Calibri" w:hAnsi="Times New Roman" w:cs="Times New Roman"/>
          <w:lang w:val="es-ES"/>
        </w:rPr>
        <w:t xml:space="preserve">D. Jordi </w:t>
      </w:r>
      <w:proofErr w:type="spellStart"/>
      <w:r w:rsidRPr="007270FD">
        <w:rPr>
          <w:rFonts w:ascii="Times New Roman" w:eastAsia="Calibri" w:hAnsi="Times New Roman" w:cs="Times New Roman"/>
          <w:lang w:val="es-ES"/>
        </w:rPr>
        <w:t>Busquet</w:t>
      </w:r>
      <w:proofErr w:type="spellEnd"/>
      <w:r w:rsidRPr="007270FD">
        <w:rPr>
          <w:rFonts w:ascii="Times New Roman" w:eastAsia="Calibri" w:hAnsi="Times New Roman" w:cs="Times New Roman"/>
          <w:lang w:val="es-ES"/>
        </w:rPr>
        <w:t xml:space="preserve"> Duran, </w:t>
      </w:r>
      <w:proofErr w:type="spellStart"/>
      <w:r w:rsidRPr="007270FD">
        <w:rPr>
          <w:rFonts w:ascii="Times New Roman" w:eastAsia="Calibri" w:hAnsi="Times New Roman" w:cs="Times New Roman"/>
          <w:i/>
        </w:rPr>
        <w:t>Profesor</w:t>
      </w:r>
      <w:proofErr w:type="spellEnd"/>
      <w:r w:rsidRPr="007270FD">
        <w:rPr>
          <w:rFonts w:ascii="Times New Roman" w:eastAsia="Calibri" w:hAnsi="Times New Roman" w:cs="Times New Roman"/>
          <w:i/>
        </w:rPr>
        <w:t xml:space="preserve"> de </w:t>
      </w:r>
      <w:proofErr w:type="spellStart"/>
      <w:r w:rsidRPr="007270FD">
        <w:rPr>
          <w:rFonts w:ascii="Times New Roman" w:eastAsia="Calibri" w:hAnsi="Times New Roman" w:cs="Times New Roman"/>
          <w:i/>
        </w:rPr>
        <w:t>sociología</w:t>
      </w:r>
      <w:proofErr w:type="spellEnd"/>
      <w:r w:rsidRPr="007270FD">
        <w:rPr>
          <w:rFonts w:ascii="Times New Roman" w:eastAsia="Calibri" w:hAnsi="Times New Roman" w:cs="Times New Roman"/>
          <w:i/>
        </w:rPr>
        <w:t xml:space="preserve"> en la Facultat de Comunicació i Relacions Internacionals Blanquerna (URLL). Responsable de la Red de </w:t>
      </w:r>
      <w:proofErr w:type="spellStart"/>
      <w:r w:rsidRPr="007270FD">
        <w:rPr>
          <w:rFonts w:ascii="Times New Roman" w:eastAsia="Calibri" w:hAnsi="Times New Roman" w:cs="Times New Roman"/>
          <w:i/>
        </w:rPr>
        <w:t>investigación</w:t>
      </w:r>
      <w:proofErr w:type="spellEnd"/>
      <w:r w:rsidRPr="007270FD">
        <w:rPr>
          <w:rFonts w:ascii="Times New Roman" w:eastAsia="Calibri" w:hAnsi="Times New Roman" w:cs="Times New Roman"/>
          <w:i/>
        </w:rPr>
        <w:t xml:space="preserve"> EIDOS</w:t>
      </w:r>
    </w:p>
    <w:p w14:paraId="7C650E0D" w14:textId="77777777" w:rsidR="007270FD" w:rsidRPr="004F4AFD" w:rsidRDefault="007270FD" w:rsidP="007270FD">
      <w:pPr>
        <w:pStyle w:val="Prrafodelista"/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EE0C244" w14:textId="77777777" w:rsidR="007270FD" w:rsidRPr="007270FD" w:rsidRDefault="007270FD" w:rsidP="007270FD">
      <w:pPr>
        <w:pStyle w:val="Prrafodelista"/>
        <w:numPr>
          <w:ilvl w:val="0"/>
          <w:numId w:val="2"/>
        </w:numPr>
        <w:rPr>
          <w:rFonts w:ascii="Times New Roman" w:eastAsia="Calibri" w:hAnsi="Times New Roman" w:cs="Times New Roman"/>
          <w:i/>
        </w:rPr>
      </w:pPr>
      <w:r w:rsidRPr="007270FD">
        <w:rPr>
          <w:rFonts w:ascii="Times New Roman" w:eastAsia="Calibri" w:hAnsi="Times New Roman" w:cs="Times New Roman"/>
          <w:lang w:val="es-ES"/>
        </w:rPr>
        <w:lastRenderedPageBreak/>
        <w:t xml:space="preserve">D. Marcos </w:t>
      </w:r>
      <w:proofErr w:type="spellStart"/>
      <w:r w:rsidRPr="007270FD">
        <w:rPr>
          <w:rFonts w:ascii="Times New Roman" w:eastAsia="Calibri" w:hAnsi="Times New Roman" w:cs="Times New Roman"/>
          <w:lang w:val="es-ES"/>
        </w:rPr>
        <w:t>Eguillor</w:t>
      </w:r>
      <w:proofErr w:type="spellEnd"/>
      <w:r w:rsidRPr="007270FD">
        <w:rPr>
          <w:rFonts w:ascii="Times New Roman" w:eastAsia="Calibri" w:hAnsi="Times New Roman" w:cs="Times New Roman"/>
          <w:i/>
          <w:lang w:val="es-ES"/>
        </w:rPr>
        <w:t xml:space="preserve">, </w:t>
      </w:r>
      <w:r w:rsidRPr="007270FD">
        <w:rPr>
          <w:rFonts w:ascii="Times New Roman" w:eastAsia="Calibri" w:hAnsi="Times New Roman" w:cs="Times New Roman"/>
          <w:i/>
        </w:rPr>
        <w:t xml:space="preserve">Cofundador y </w:t>
      </w:r>
      <w:proofErr w:type="spellStart"/>
      <w:r w:rsidRPr="007270FD">
        <w:rPr>
          <w:rFonts w:ascii="Times New Roman" w:eastAsia="Calibri" w:hAnsi="Times New Roman" w:cs="Times New Roman"/>
          <w:i/>
        </w:rPr>
        <w:t>Presidente</w:t>
      </w:r>
      <w:proofErr w:type="spellEnd"/>
      <w:r w:rsidRPr="007270FD">
        <w:rPr>
          <w:rFonts w:ascii="Times New Roman" w:eastAsia="Calibri" w:hAnsi="Times New Roman" w:cs="Times New Roman"/>
          <w:i/>
        </w:rPr>
        <w:t xml:space="preserve"> del </w:t>
      </w:r>
      <w:proofErr w:type="spellStart"/>
      <w:r w:rsidRPr="007270FD">
        <w:rPr>
          <w:rFonts w:ascii="Times New Roman" w:eastAsia="Calibri" w:hAnsi="Times New Roman" w:cs="Times New Roman"/>
          <w:i/>
        </w:rPr>
        <w:t>Consejo</w:t>
      </w:r>
      <w:proofErr w:type="spellEnd"/>
      <w:r w:rsidRPr="007270FD">
        <w:rPr>
          <w:rFonts w:ascii="Times New Roman" w:eastAsia="Calibri" w:hAnsi="Times New Roman" w:cs="Times New Roman"/>
          <w:i/>
        </w:rPr>
        <w:t xml:space="preserve"> de </w:t>
      </w:r>
      <w:proofErr w:type="spellStart"/>
      <w:r w:rsidRPr="007270FD">
        <w:rPr>
          <w:rFonts w:ascii="Times New Roman" w:eastAsia="Calibri" w:hAnsi="Times New Roman" w:cs="Times New Roman"/>
          <w:i/>
        </w:rPr>
        <w:t>Barbara</w:t>
      </w:r>
      <w:proofErr w:type="spellEnd"/>
      <w:r w:rsidRPr="007270FD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7270FD">
        <w:rPr>
          <w:rFonts w:ascii="Times New Roman" w:eastAsia="Calibri" w:hAnsi="Times New Roman" w:cs="Times New Roman"/>
          <w:i/>
        </w:rPr>
        <w:t>IoT</w:t>
      </w:r>
      <w:proofErr w:type="spellEnd"/>
    </w:p>
    <w:p w14:paraId="45FA4ECC" w14:textId="77777777" w:rsidR="007270FD" w:rsidRPr="007270FD" w:rsidRDefault="007270FD" w:rsidP="007270FD">
      <w:pPr>
        <w:pStyle w:val="Prrafodelista"/>
        <w:numPr>
          <w:ilvl w:val="0"/>
          <w:numId w:val="2"/>
        </w:numPr>
        <w:rPr>
          <w:rFonts w:ascii="Times New Roman" w:eastAsia="Calibri" w:hAnsi="Times New Roman" w:cs="Times New Roman"/>
          <w:i/>
        </w:rPr>
      </w:pPr>
      <w:r w:rsidRPr="007270FD">
        <w:rPr>
          <w:rFonts w:ascii="Times New Roman" w:eastAsia="Calibri" w:hAnsi="Times New Roman" w:cs="Times New Roman"/>
          <w:lang w:val="es-ES"/>
        </w:rPr>
        <w:t xml:space="preserve">D. Marc </w:t>
      </w:r>
      <w:proofErr w:type="spellStart"/>
      <w:r w:rsidRPr="007270FD">
        <w:rPr>
          <w:rFonts w:ascii="Times New Roman" w:eastAsia="Calibri" w:hAnsi="Times New Roman" w:cs="Times New Roman"/>
          <w:lang w:val="es-ES"/>
        </w:rPr>
        <w:t>Garcia</w:t>
      </w:r>
      <w:proofErr w:type="spellEnd"/>
      <w:r w:rsidRPr="007270FD">
        <w:rPr>
          <w:rFonts w:ascii="Times New Roman" w:eastAsia="Calibri" w:hAnsi="Times New Roman" w:cs="Times New Roman"/>
          <w:lang w:val="es-ES"/>
        </w:rPr>
        <w:t xml:space="preserve"> </w:t>
      </w:r>
      <w:proofErr w:type="spellStart"/>
      <w:r w:rsidRPr="007270FD">
        <w:rPr>
          <w:rFonts w:ascii="Times New Roman" w:eastAsia="Calibri" w:hAnsi="Times New Roman" w:cs="Times New Roman"/>
          <w:lang w:val="es-ES"/>
        </w:rPr>
        <w:t>Palerm</w:t>
      </w:r>
      <w:proofErr w:type="spellEnd"/>
      <w:r w:rsidRPr="007270FD">
        <w:rPr>
          <w:rFonts w:ascii="Times New Roman" w:eastAsia="Calibri" w:hAnsi="Times New Roman" w:cs="Times New Roman"/>
          <w:i/>
          <w:lang w:val="es-ES"/>
        </w:rPr>
        <w:t>,</w:t>
      </w:r>
      <w:r w:rsidRPr="007270FD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7270FD">
        <w:rPr>
          <w:rFonts w:ascii="Times New Roman" w:eastAsia="Calibri" w:hAnsi="Times New Roman" w:cs="Times New Roman"/>
          <w:i/>
        </w:rPr>
        <w:t>Partner</w:t>
      </w:r>
      <w:proofErr w:type="spellEnd"/>
      <w:r w:rsidRPr="007270FD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7270FD">
        <w:rPr>
          <w:rFonts w:ascii="Times New Roman" w:eastAsia="Calibri" w:hAnsi="Times New Roman" w:cs="Times New Roman"/>
          <w:i/>
        </w:rPr>
        <w:t>at</w:t>
      </w:r>
      <w:proofErr w:type="spellEnd"/>
      <w:r w:rsidRPr="007270FD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7270FD">
        <w:rPr>
          <w:rFonts w:ascii="Times New Roman" w:eastAsia="Calibri" w:hAnsi="Times New Roman" w:cs="Times New Roman"/>
          <w:i/>
        </w:rPr>
        <w:t>Minsait</w:t>
      </w:r>
      <w:proofErr w:type="spellEnd"/>
      <w:r w:rsidRPr="007270FD">
        <w:rPr>
          <w:rFonts w:ascii="Times New Roman" w:eastAsia="Calibri" w:hAnsi="Times New Roman" w:cs="Times New Roman"/>
          <w:i/>
        </w:rPr>
        <w:t xml:space="preserve"> Business </w:t>
      </w:r>
      <w:proofErr w:type="spellStart"/>
      <w:r w:rsidRPr="007270FD">
        <w:rPr>
          <w:rFonts w:ascii="Times New Roman" w:eastAsia="Calibri" w:hAnsi="Times New Roman" w:cs="Times New Roman"/>
          <w:i/>
        </w:rPr>
        <w:t>Consulting</w:t>
      </w:r>
      <w:proofErr w:type="spellEnd"/>
    </w:p>
    <w:p w14:paraId="7DCBFE05" w14:textId="7AD73EB3" w:rsidR="007270FD" w:rsidRPr="004F4AFD" w:rsidRDefault="007270FD" w:rsidP="007270F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lang w:val="es-ES"/>
        </w:rPr>
        <w:t xml:space="preserve">D. </w:t>
      </w:r>
      <w:proofErr w:type="spellStart"/>
      <w:r w:rsidRPr="004F4AFD">
        <w:rPr>
          <w:rFonts w:ascii="Times New Roman" w:eastAsia="Calibri" w:hAnsi="Times New Roman" w:cs="Times New Roman"/>
          <w:lang w:val="es-ES"/>
        </w:rPr>
        <w:t>Ferran</w:t>
      </w:r>
      <w:proofErr w:type="spellEnd"/>
      <w:r w:rsidRPr="004F4AFD">
        <w:rPr>
          <w:rFonts w:ascii="Times New Roman" w:eastAsia="Calibri" w:hAnsi="Times New Roman" w:cs="Times New Roman"/>
          <w:lang w:val="es-ES"/>
        </w:rPr>
        <w:t xml:space="preserve"> </w:t>
      </w:r>
      <w:proofErr w:type="spellStart"/>
      <w:r w:rsidRPr="004F4AFD">
        <w:rPr>
          <w:rFonts w:ascii="Times New Roman" w:eastAsia="Calibri" w:hAnsi="Times New Roman" w:cs="Times New Roman"/>
          <w:lang w:val="es-ES"/>
        </w:rPr>
        <w:t>Garrigosa</w:t>
      </w:r>
      <w:proofErr w:type="spellEnd"/>
      <w:r w:rsidRPr="004F4AFD">
        <w:rPr>
          <w:rFonts w:ascii="Times New Roman" w:eastAsia="Calibri" w:hAnsi="Times New Roman" w:cs="Times New Roman"/>
          <w:lang w:val="es-ES"/>
        </w:rPr>
        <w:t xml:space="preserve"> Carreras, </w:t>
      </w:r>
      <w:r w:rsidRPr="007270FD">
        <w:rPr>
          <w:rFonts w:ascii="Times New Roman" w:eastAsia="Calibri" w:hAnsi="Times New Roman" w:cs="Times New Roman"/>
          <w:i/>
        </w:rPr>
        <w:t xml:space="preserve">Director de </w:t>
      </w:r>
      <w:proofErr w:type="spellStart"/>
      <w:r w:rsidRPr="007270FD">
        <w:rPr>
          <w:rFonts w:ascii="Times New Roman" w:eastAsia="Calibri" w:hAnsi="Times New Roman" w:cs="Times New Roman"/>
          <w:i/>
        </w:rPr>
        <w:t>desarrollo</w:t>
      </w:r>
      <w:proofErr w:type="spellEnd"/>
      <w:r w:rsidRPr="007270FD">
        <w:rPr>
          <w:rFonts w:ascii="Times New Roman" w:eastAsia="Calibri" w:hAnsi="Times New Roman" w:cs="Times New Roman"/>
          <w:i/>
        </w:rPr>
        <w:t xml:space="preserve"> de negocio en Km0.energy.   </w:t>
      </w:r>
      <w:proofErr w:type="spellStart"/>
      <w:r w:rsidRPr="004F4AFD">
        <w:rPr>
          <w:rFonts w:ascii="Times New Roman" w:eastAsia="Calibri" w:hAnsi="Times New Roman" w:cs="Times New Roman"/>
          <w:i/>
        </w:rPr>
        <w:t>Experto</w:t>
      </w:r>
      <w:proofErr w:type="spellEnd"/>
      <w:r w:rsidRPr="004F4AFD">
        <w:rPr>
          <w:rFonts w:ascii="Times New Roman" w:eastAsia="Calibri" w:hAnsi="Times New Roman" w:cs="Times New Roman"/>
          <w:i/>
        </w:rPr>
        <w:t xml:space="preserve"> en </w:t>
      </w:r>
      <w:proofErr w:type="spellStart"/>
      <w:r w:rsidRPr="004F4AFD">
        <w:rPr>
          <w:rFonts w:ascii="Times New Roman" w:eastAsia="Calibri" w:hAnsi="Times New Roman" w:cs="Times New Roman"/>
          <w:i/>
        </w:rPr>
        <w:t>sostenibilidad</w:t>
      </w:r>
      <w:proofErr w:type="spellEnd"/>
    </w:p>
    <w:p w14:paraId="2CDF27AF" w14:textId="5306B5C0" w:rsidR="00452E5D" w:rsidRPr="004F4AFD" w:rsidRDefault="002A5F68" w:rsidP="00452E5D">
      <w:pPr>
        <w:pStyle w:val="Prrafodelista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lang w:val="es-ES"/>
        </w:rPr>
        <w:t xml:space="preserve">Dña. </w:t>
      </w:r>
      <w:r w:rsidR="00C7184A" w:rsidRPr="004F4AFD">
        <w:rPr>
          <w:rFonts w:ascii="Times New Roman" w:eastAsia="Calibri" w:hAnsi="Times New Roman" w:cs="Times New Roman"/>
          <w:lang w:val="es-ES"/>
        </w:rPr>
        <w:t xml:space="preserve">Cristina </w:t>
      </w:r>
      <w:proofErr w:type="spellStart"/>
      <w:r w:rsidR="00C7184A" w:rsidRPr="004F4AFD">
        <w:rPr>
          <w:rFonts w:ascii="Times New Roman" w:eastAsia="Calibri" w:hAnsi="Times New Roman" w:cs="Times New Roman"/>
          <w:lang w:val="es-ES"/>
        </w:rPr>
        <w:t>Gimenez</w:t>
      </w:r>
      <w:proofErr w:type="spellEnd"/>
      <w:r w:rsidR="00C7184A" w:rsidRPr="004F4AFD">
        <w:rPr>
          <w:rFonts w:ascii="Times New Roman" w:eastAsia="Calibri" w:hAnsi="Times New Roman" w:cs="Times New Roman"/>
          <w:lang w:val="es-ES"/>
        </w:rPr>
        <w:t>-Vega</w:t>
      </w:r>
      <w:r w:rsidR="00452E5D" w:rsidRPr="004F4AFD">
        <w:rPr>
          <w:rFonts w:ascii="Times New Roman" w:eastAsia="Calibri" w:hAnsi="Times New Roman" w:cs="Times New Roman"/>
          <w:lang w:val="es-ES"/>
        </w:rPr>
        <w:t xml:space="preserve">, </w:t>
      </w:r>
      <w:proofErr w:type="spellStart"/>
      <w:r w:rsidR="00452E5D" w:rsidRPr="004F4AFD">
        <w:rPr>
          <w:rFonts w:ascii="Times New Roman" w:eastAsia="Calibri" w:hAnsi="Times New Roman" w:cs="Times New Roman"/>
          <w:i/>
        </w:rPr>
        <w:t>Socia</w:t>
      </w:r>
      <w:proofErr w:type="spellEnd"/>
      <w:r w:rsidR="00452E5D" w:rsidRPr="004F4AFD">
        <w:rPr>
          <w:rFonts w:ascii="Times New Roman" w:eastAsia="Calibri" w:hAnsi="Times New Roman" w:cs="Times New Roman"/>
          <w:i/>
        </w:rPr>
        <w:t xml:space="preserve">-fundadora </w:t>
      </w:r>
      <w:proofErr w:type="spellStart"/>
      <w:r w:rsidR="00452E5D" w:rsidRPr="004F4AFD">
        <w:rPr>
          <w:rFonts w:ascii="Times New Roman" w:eastAsia="Calibri" w:hAnsi="Times New Roman" w:cs="Times New Roman"/>
          <w:i/>
        </w:rPr>
        <w:t>Aditum</w:t>
      </w:r>
      <w:proofErr w:type="spellEnd"/>
      <w:r w:rsidR="00452E5D" w:rsidRPr="004F4AFD">
        <w:rPr>
          <w:rFonts w:ascii="Times New Roman" w:eastAsia="Calibri" w:hAnsi="Times New Roman" w:cs="Times New Roman"/>
          <w:i/>
        </w:rPr>
        <w:t xml:space="preserve"> management consultan</w:t>
      </w:r>
      <w:r w:rsidR="00D164DA">
        <w:rPr>
          <w:rFonts w:ascii="Times New Roman" w:eastAsia="Calibri" w:hAnsi="Times New Roman" w:cs="Times New Roman"/>
          <w:i/>
        </w:rPr>
        <w:t>t</w:t>
      </w:r>
      <w:bookmarkStart w:id="0" w:name="_GoBack"/>
      <w:bookmarkEnd w:id="0"/>
      <w:r w:rsidR="00452E5D" w:rsidRPr="004F4AFD">
        <w:rPr>
          <w:rFonts w:ascii="Times New Roman" w:eastAsia="Calibri" w:hAnsi="Times New Roman" w:cs="Times New Roman"/>
          <w:i/>
        </w:rPr>
        <w:t xml:space="preserve">s </w:t>
      </w:r>
    </w:p>
    <w:p w14:paraId="2DDDD2A9" w14:textId="1DB22430" w:rsidR="00C7184A" w:rsidRPr="002A5F68" w:rsidRDefault="002A5F68" w:rsidP="0033029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lang w:val="es-ES"/>
        </w:rPr>
      </w:pPr>
      <w:r>
        <w:rPr>
          <w:rFonts w:ascii="Times New Roman" w:eastAsia="Calibri" w:hAnsi="Times New Roman" w:cs="Times New Roman"/>
          <w:lang w:val="es-ES"/>
        </w:rPr>
        <w:t xml:space="preserve">D. </w:t>
      </w:r>
      <w:proofErr w:type="spellStart"/>
      <w:r w:rsidR="00C7184A" w:rsidRPr="004F4AFD">
        <w:rPr>
          <w:rFonts w:ascii="Times New Roman" w:eastAsia="Calibri" w:hAnsi="Times New Roman" w:cs="Times New Roman"/>
          <w:lang w:val="es-ES"/>
        </w:rPr>
        <w:t>Manel</w:t>
      </w:r>
      <w:proofErr w:type="spellEnd"/>
      <w:r w:rsidR="00C7184A" w:rsidRPr="004F4AFD">
        <w:rPr>
          <w:rFonts w:ascii="Times New Roman" w:eastAsia="Calibri" w:hAnsi="Times New Roman" w:cs="Times New Roman"/>
          <w:lang w:val="es-ES"/>
        </w:rPr>
        <w:t xml:space="preserve"> </w:t>
      </w:r>
      <w:proofErr w:type="spellStart"/>
      <w:r w:rsidR="00C7184A" w:rsidRPr="004F4AFD">
        <w:rPr>
          <w:rFonts w:ascii="Times New Roman" w:eastAsia="Calibri" w:hAnsi="Times New Roman" w:cs="Times New Roman"/>
          <w:lang w:val="es-ES"/>
        </w:rPr>
        <w:t>Jarrega</w:t>
      </w:r>
      <w:proofErr w:type="spellEnd"/>
      <w:r w:rsidR="00A87015" w:rsidRPr="004F4AFD">
        <w:rPr>
          <w:rFonts w:ascii="Times New Roman" w:eastAsia="Calibri" w:hAnsi="Times New Roman" w:cs="Times New Roman"/>
          <w:lang w:val="es-ES"/>
        </w:rPr>
        <w:t xml:space="preserve">, </w:t>
      </w:r>
      <w:r w:rsidRPr="002A5F68">
        <w:rPr>
          <w:rFonts w:ascii="Times New Roman" w:eastAsia="Calibri" w:hAnsi="Times New Roman" w:cs="Times New Roman"/>
          <w:i/>
          <w:lang w:val="es-ES"/>
        </w:rPr>
        <w:t xml:space="preserve">Presidente de la </w:t>
      </w:r>
      <w:proofErr w:type="spellStart"/>
      <w:r w:rsidRPr="002A5F68">
        <w:rPr>
          <w:rFonts w:ascii="Times New Roman" w:eastAsia="Calibri" w:hAnsi="Times New Roman" w:cs="Times New Roman"/>
          <w:i/>
          <w:lang w:val="es-ES"/>
        </w:rPr>
        <w:t>Associació</w:t>
      </w:r>
      <w:proofErr w:type="spellEnd"/>
      <w:r w:rsidRPr="002A5F68">
        <w:rPr>
          <w:rFonts w:ascii="Times New Roman" w:eastAsia="Calibri" w:hAnsi="Times New Roman" w:cs="Times New Roman"/>
          <w:i/>
          <w:lang w:val="es-ES"/>
        </w:rPr>
        <w:t xml:space="preserve"> Catalana de </w:t>
      </w:r>
      <w:proofErr w:type="spellStart"/>
      <w:r w:rsidRPr="002A5F68">
        <w:rPr>
          <w:rFonts w:ascii="Times New Roman" w:eastAsia="Calibri" w:hAnsi="Times New Roman" w:cs="Times New Roman"/>
          <w:i/>
          <w:lang w:val="es-ES"/>
        </w:rPr>
        <w:t>Facility</w:t>
      </w:r>
      <w:proofErr w:type="spellEnd"/>
      <w:r w:rsidRPr="002A5F68">
        <w:rPr>
          <w:rFonts w:ascii="Times New Roman" w:eastAsia="Calibri" w:hAnsi="Times New Roman" w:cs="Times New Roman"/>
          <w:i/>
          <w:lang w:val="es-ES"/>
        </w:rPr>
        <w:t xml:space="preserve"> Management </w:t>
      </w:r>
    </w:p>
    <w:p w14:paraId="36FAF1EC" w14:textId="4EEAC7BF" w:rsidR="00452E5D" w:rsidRPr="004F4AFD" w:rsidRDefault="002A5F68" w:rsidP="0033029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lang w:val="es-ES"/>
        </w:rPr>
        <w:t xml:space="preserve">D. </w:t>
      </w:r>
      <w:r w:rsidR="00C7184A" w:rsidRPr="004F4AFD">
        <w:rPr>
          <w:rFonts w:ascii="Times New Roman" w:eastAsia="Calibri" w:hAnsi="Times New Roman" w:cs="Times New Roman"/>
          <w:lang w:val="es-ES"/>
        </w:rPr>
        <w:t xml:space="preserve">Xavier </w:t>
      </w:r>
      <w:proofErr w:type="spellStart"/>
      <w:r w:rsidR="00C7184A" w:rsidRPr="004F4AFD">
        <w:rPr>
          <w:rFonts w:ascii="Times New Roman" w:eastAsia="Calibri" w:hAnsi="Times New Roman" w:cs="Times New Roman"/>
          <w:lang w:val="es-ES"/>
        </w:rPr>
        <w:t>Marcet</w:t>
      </w:r>
      <w:proofErr w:type="spellEnd"/>
      <w:r w:rsidR="00A87015" w:rsidRPr="004F4AFD">
        <w:rPr>
          <w:rFonts w:ascii="Times New Roman" w:eastAsia="Calibri" w:hAnsi="Times New Roman" w:cs="Times New Roman"/>
          <w:lang w:val="es-ES"/>
        </w:rPr>
        <w:t xml:space="preserve">, </w:t>
      </w:r>
      <w:r w:rsidR="00C7184A" w:rsidRPr="004F4AFD">
        <w:rPr>
          <w:rFonts w:ascii="Times New Roman" w:eastAsia="Calibri" w:hAnsi="Times New Roman" w:cs="Times New Roman"/>
          <w:lang w:val="es-ES"/>
        </w:rPr>
        <w:t xml:space="preserve"> </w:t>
      </w:r>
      <w:proofErr w:type="spellStart"/>
      <w:r w:rsidR="00452E5D" w:rsidRPr="004F4AFD">
        <w:rPr>
          <w:rFonts w:ascii="Times New Roman" w:eastAsia="Calibri" w:hAnsi="Times New Roman" w:cs="Times New Roman"/>
          <w:i/>
        </w:rPr>
        <w:t>Ceo</w:t>
      </w:r>
      <w:proofErr w:type="spellEnd"/>
      <w:r w:rsidR="00452E5D" w:rsidRPr="004F4AFD">
        <w:rPr>
          <w:rFonts w:ascii="Times New Roman" w:eastAsia="Calibri" w:hAnsi="Times New Roman" w:cs="Times New Roman"/>
          <w:i/>
        </w:rPr>
        <w:t xml:space="preserve"> - </w:t>
      </w:r>
      <w:proofErr w:type="spellStart"/>
      <w:r w:rsidR="00452E5D" w:rsidRPr="004F4AFD">
        <w:rPr>
          <w:rFonts w:ascii="Times New Roman" w:eastAsia="Calibri" w:hAnsi="Times New Roman" w:cs="Times New Roman"/>
          <w:i/>
        </w:rPr>
        <w:t>Lead</w:t>
      </w:r>
      <w:proofErr w:type="spellEnd"/>
      <w:r w:rsidR="00452E5D" w:rsidRPr="004F4AFD">
        <w:rPr>
          <w:rFonts w:ascii="Times New Roman" w:eastAsia="Calibri" w:hAnsi="Times New Roman" w:cs="Times New Roman"/>
          <w:i/>
        </w:rPr>
        <w:t xml:space="preserve"> To </w:t>
      </w:r>
      <w:proofErr w:type="spellStart"/>
      <w:r w:rsidR="00452E5D" w:rsidRPr="004F4AFD">
        <w:rPr>
          <w:rFonts w:ascii="Times New Roman" w:eastAsia="Calibri" w:hAnsi="Times New Roman" w:cs="Times New Roman"/>
          <w:i/>
        </w:rPr>
        <w:t>Change</w:t>
      </w:r>
      <w:proofErr w:type="spellEnd"/>
    </w:p>
    <w:p w14:paraId="7C140490" w14:textId="6574B5B5" w:rsidR="00452E5D" w:rsidRPr="004F4AFD" w:rsidRDefault="002A5F68" w:rsidP="00330293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lang w:val="es-ES"/>
        </w:rPr>
        <w:t xml:space="preserve">D. </w:t>
      </w:r>
      <w:proofErr w:type="spellStart"/>
      <w:r w:rsidR="00C7184A" w:rsidRPr="004F4AFD">
        <w:rPr>
          <w:rFonts w:ascii="Times New Roman" w:eastAsia="Calibri" w:hAnsi="Times New Roman" w:cs="Times New Roman"/>
          <w:lang w:val="es-ES"/>
        </w:rPr>
        <w:t>Ximo</w:t>
      </w:r>
      <w:proofErr w:type="spellEnd"/>
      <w:r w:rsidR="00C7184A" w:rsidRPr="004F4AFD">
        <w:rPr>
          <w:rFonts w:ascii="Times New Roman" w:eastAsia="Calibri" w:hAnsi="Times New Roman" w:cs="Times New Roman"/>
          <w:lang w:val="es-ES"/>
        </w:rPr>
        <w:t xml:space="preserve"> Salas </w:t>
      </w:r>
      <w:proofErr w:type="spellStart"/>
      <w:r w:rsidR="00C7184A" w:rsidRPr="004F4AFD">
        <w:rPr>
          <w:rFonts w:ascii="Times New Roman" w:eastAsia="Calibri" w:hAnsi="Times New Roman" w:cs="Times New Roman"/>
          <w:lang w:val="es-ES"/>
        </w:rPr>
        <w:t>Perez</w:t>
      </w:r>
      <w:proofErr w:type="spellEnd"/>
      <w:r w:rsidR="00A87015" w:rsidRPr="004F4AFD">
        <w:rPr>
          <w:rFonts w:ascii="Times New Roman" w:eastAsia="Calibri" w:hAnsi="Times New Roman" w:cs="Times New Roman"/>
          <w:lang w:val="es-ES"/>
        </w:rPr>
        <w:t xml:space="preserve">, </w:t>
      </w:r>
      <w:r w:rsidR="00C7184A" w:rsidRPr="004F4AFD">
        <w:rPr>
          <w:rFonts w:ascii="Times New Roman" w:eastAsia="Calibri" w:hAnsi="Times New Roman" w:cs="Times New Roman"/>
          <w:lang w:val="es-ES"/>
        </w:rPr>
        <w:t xml:space="preserve"> </w:t>
      </w:r>
      <w:r w:rsidR="00452E5D" w:rsidRPr="004F4AFD">
        <w:rPr>
          <w:rFonts w:ascii="Times New Roman" w:eastAsia="Calibri" w:hAnsi="Times New Roman" w:cs="Times New Roman"/>
          <w:i/>
        </w:rPr>
        <w:t xml:space="preserve">CEO y Fundador de </w:t>
      </w:r>
      <w:proofErr w:type="spellStart"/>
      <w:r w:rsidR="00452E5D" w:rsidRPr="004F4AFD">
        <w:rPr>
          <w:rFonts w:ascii="Times New Roman" w:eastAsia="Calibri" w:hAnsi="Times New Roman" w:cs="Times New Roman"/>
          <w:i/>
        </w:rPr>
        <w:t>CreaCommunity</w:t>
      </w:r>
      <w:proofErr w:type="spellEnd"/>
      <w:r w:rsidR="00452E5D" w:rsidRPr="004F4AFD">
        <w:rPr>
          <w:rFonts w:ascii="Times New Roman" w:eastAsia="Calibri" w:hAnsi="Times New Roman" w:cs="Times New Roman"/>
          <w:i/>
        </w:rPr>
        <w:t xml:space="preserve">. </w:t>
      </w:r>
      <w:proofErr w:type="spellStart"/>
      <w:r w:rsidR="00452E5D" w:rsidRPr="004F4AFD">
        <w:rPr>
          <w:rFonts w:ascii="Times New Roman" w:eastAsia="Calibri" w:hAnsi="Times New Roman" w:cs="Times New Roman"/>
          <w:i/>
        </w:rPr>
        <w:t>Conferenciante</w:t>
      </w:r>
      <w:proofErr w:type="spellEnd"/>
      <w:r w:rsidR="00452E5D" w:rsidRPr="004F4AFD">
        <w:rPr>
          <w:rFonts w:ascii="Times New Roman" w:eastAsia="Calibri" w:hAnsi="Times New Roman" w:cs="Times New Roman"/>
          <w:i/>
        </w:rPr>
        <w:t xml:space="preserve">, formador y </w:t>
      </w:r>
      <w:proofErr w:type="spellStart"/>
      <w:r w:rsidR="00452E5D" w:rsidRPr="004F4AFD">
        <w:rPr>
          <w:rFonts w:ascii="Times New Roman" w:eastAsia="Calibri" w:hAnsi="Times New Roman" w:cs="Times New Roman"/>
          <w:i/>
        </w:rPr>
        <w:t>asesor</w:t>
      </w:r>
      <w:proofErr w:type="spellEnd"/>
      <w:r w:rsidR="00452E5D" w:rsidRPr="004F4AFD">
        <w:rPr>
          <w:rFonts w:ascii="Times New Roman" w:eastAsia="Calibri" w:hAnsi="Times New Roman" w:cs="Times New Roman"/>
          <w:i/>
        </w:rPr>
        <w:t xml:space="preserve"> en </w:t>
      </w:r>
      <w:proofErr w:type="spellStart"/>
      <w:r w:rsidR="00452E5D" w:rsidRPr="004F4AFD">
        <w:rPr>
          <w:rFonts w:ascii="Times New Roman" w:eastAsia="Calibri" w:hAnsi="Times New Roman" w:cs="Times New Roman"/>
          <w:i/>
        </w:rPr>
        <w:t>gestión</w:t>
      </w:r>
      <w:proofErr w:type="spellEnd"/>
      <w:r w:rsidR="00452E5D" w:rsidRPr="004F4AFD">
        <w:rPr>
          <w:rFonts w:ascii="Times New Roman" w:eastAsia="Calibri" w:hAnsi="Times New Roman" w:cs="Times New Roman"/>
          <w:i/>
        </w:rPr>
        <w:t xml:space="preserve"> de </w:t>
      </w:r>
      <w:proofErr w:type="spellStart"/>
      <w:r w:rsidR="00452E5D" w:rsidRPr="004F4AFD">
        <w:rPr>
          <w:rFonts w:ascii="Times New Roman" w:eastAsia="Calibri" w:hAnsi="Times New Roman" w:cs="Times New Roman"/>
          <w:i/>
        </w:rPr>
        <w:t>talento</w:t>
      </w:r>
      <w:proofErr w:type="spellEnd"/>
    </w:p>
    <w:p w14:paraId="7B5D28C1" w14:textId="34034DF4" w:rsidR="00C7184A" w:rsidRPr="004F4AFD" w:rsidRDefault="00C7184A" w:rsidP="00330293">
      <w:pPr>
        <w:pStyle w:val="Prrafodelista"/>
        <w:spacing w:after="0" w:line="276" w:lineRule="auto"/>
        <w:rPr>
          <w:rFonts w:ascii="Times New Roman" w:eastAsia="Calibri" w:hAnsi="Times New Roman" w:cs="Times New Roman"/>
          <w:lang w:val="es-ES"/>
        </w:rPr>
      </w:pPr>
    </w:p>
    <w:p w14:paraId="0D061DC1" w14:textId="60441073" w:rsidR="007037C8" w:rsidRPr="004E3E98" w:rsidRDefault="004E3E98" w:rsidP="006869C8">
      <w:pPr>
        <w:spacing w:line="276" w:lineRule="auto"/>
        <w:jc w:val="both"/>
        <w:rPr>
          <w:rFonts w:ascii="Times New Roman" w:hAnsi="Times New Roman" w:cs="Times New Roman"/>
          <w:bCs/>
          <w:lang w:val="es-ES"/>
        </w:rPr>
      </w:pPr>
      <w:r w:rsidRPr="004E3E98">
        <w:rPr>
          <w:rFonts w:ascii="Times New Roman" w:hAnsi="Times New Roman" w:cs="Times New Roman"/>
          <w:bCs/>
          <w:lang w:val="es-ES"/>
        </w:rPr>
        <w:t>https://imancorpfoundation.org/consejo-asesor/</w:t>
      </w:r>
    </w:p>
    <w:p w14:paraId="0349D277" w14:textId="77777777" w:rsidR="004E3E98" w:rsidRDefault="004E3E98" w:rsidP="006869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ca-ES"/>
        </w:rPr>
      </w:pPr>
    </w:p>
    <w:p w14:paraId="421BC90A" w14:textId="77777777" w:rsidR="004E3E98" w:rsidRDefault="004E3E98" w:rsidP="006869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ca-ES"/>
        </w:rPr>
      </w:pPr>
    </w:p>
    <w:p w14:paraId="7633571F" w14:textId="77777777" w:rsidR="002C6C17" w:rsidRPr="00330293" w:rsidRDefault="002C6C17" w:rsidP="006869C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ca-ES"/>
        </w:rPr>
      </w:pPr>
      <w:proofErr w:type="spellStart"/>
      <w:r w:rsidRPr="00330293">
        <w:rPr>
          <w:rFonts w:ascii="Times New Roman" w:eastAsia="Times New Roman" w:hAnsi="Times New Roman" w:cs="Times New Roman"/>
          <w:b/>
          <w:sz w:val="20"/>
          <w:szCs w:val="20"/>
          <w:lang w:val="es-ES" w:eastAsia="ca-ES"/>
        </w:rPr>
        <w:t>IMANcorp</w:t>
      </w:r>
      <w:proofErr w:type="spellEnd"/>
      <w:r w:rsidRPr="00330293">
        <w:rPr>
          <w:rFonts w:ascii="Times New Roman" w:eastAsia="Times New Roman" w:hAnsi="Times New Roman" w:cs="Times New Roman"/>
          <w:b/>
          <w:sz w:val="20"/>
          <w:szCs w:val="20"/>
          <w:lang w:val="es-ES" w:eastAsia="ca-ES"/>
        </w:rPr>
        <w:t xml:space="preserve"> FOUNDATION</w:t>
      </w:r>
    </w:p>
    <w:p w14:paraId="2AA242DD" w14:textId="77777777" w:rsidR="002C6C17" w:rsidRPr="00330293" w:rsidRDefault="002C6C17" w:rsidP="006869C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 w:rsidRPr="00330293">
        <w:rPr>
          <w:rFonts w:ascii="Times New Roman" w:hAnsi="Times New Roman" w:cs="Times New Roman"/>
          <w:b/>
          <w:bCs/>
          <w:sz w:val="20"/>
          <w:szCs w:val="20"/>
          <w:lang w:val="es-ES"/>
        </w:rPr>
        <w:t>IMANcorp</w:t>
      </w:r>
      <w:proofErr w:type="spellEnd"/>
      <w:r w:rsidRPr="00330293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FOUNDATION</w:t>
      </w:r>
      <w:r w:rsidRPr="00330293">
        <w:rPr>
          <w:rFonts w:ascii="Times New Roman" w:hAnsi="Times New Roman" w:cs="Times New Roman"/>
          <w:sz w:val="20"/>
          <w:szCs w:val="20"/>
          <w:lang w:val="es-ES"/>
        </w:rPr>
        <w:t>, fundación del </w:t>
      </w:r>
      <w:hyperlink r:id="rId9" w:history="1">
        <w:r w:rsidRPr="00330293">
          <w:rPr>
            <w:rStyle w:val="Hipervnculo"/>
            <w:rFonts w:ascii="Times New Roman" w:hAnsi="Times New Roman" w:cs="Times New Roman"/>
            <w:b/>
            <w:bCs/>
            <w:sz w:val="20"/>
            <w:szCs w:val="20"/>
            <w:lang w:val="es-ES"/>
          </w:rPr>
          <w:t>GRUPO IMAN</w:t>
        </w:r>
      </w:hyperlink>
      <w:r w:rsidRPr="00330293">
        <w:rPr>
          <w:rFonts w:ascii="Times New Roman" w:hAnsi="Times New Roman" w:cs="Times New Roman"/>
          <w:sz w:val="20"/>
          <w:szCs w:val="20"/>
          <w:lang w:val="es-ES"/>
        </w:rPr>
        <w:t>, es una entidad privada sin ánimo de lucro que empieza su actividad en 2016 con la finalidad de </w:t>
      </w:r>
      <w:r w:rsidRPr="00330293">
        <w:rPr>
          <w:rFonts w:ascii="Times New Roman" w:hAnsi="Times New Roman" w:cs="Times New Roman"/>
          <w:b/>
          <w:bCs/>
          <w:sz w:val="20"/>
          <w:szCs w:val="20"/>
          <w:lang w:val="es-ES"/>
        </w:rPr>
        <w:t>impulsar la innovación y</w:t>
      </w:r>
      <w:r w:rsidRPr="00330293">
        <w:rPr>
          <w:rFonts w:ascii="Times New Roman" w:hAnsi="Times New Roman" w:cs="Times New Roman"/>
          <w:sz w:val="20"/>
          <w:szCs w:val="20"/>
          <w:lang w:val="es-ES"/>
        </w:rPr>
        <w:t> </w:t>
      </w:r>
      <w:r w:rsidRPr="00330293">
        <w:rPr>
          <w:rFonts w:ascii="Times New Roman" w:hAnsi="Times New Roman" w:cs="Times New Roman"/>
          <w:b/>
          <w:bCs/>
          <w:sz w:val="20"/>
          <w:szCs w:val="20"/>
          <w:lang w:val="es-ES"/>
        </w:rPr>
        <w:t>el talento</w:t>
      </w:r>
      <w:r w:rsidRPr="00330293">
        <w:rPr>
          <w:rFonts w:ascii="Times New Roman" w:hAnsi="Times New Roman" w:cs="Times New Roman"/>
          <w:sz w:val="20"/>
          <w:szCs w:val="20"/>
          <w:lang w:val="es-ES"/>
        </w:rPr>
        <w:t>, </w:t>
      </w:r>
      <w:r w:rsidRPr="00330293">
        <w:rPr>
          <w:rFonts w:ascii="Times New Roman" w:hAnsi="Times New Roman" w:cs="Times New Roman"/>
          <w:b/>
          <w:bCs/>
          <w:sz w:val="20"/>
          <w:szCs w:val="20"/>
          <w:lang w:val="es-ES"/>
        </w:rPr>
        <w:t>fomentar la cultura del estudio y el trabajo</w:t>
      </w:r>
      <w:r w:rsidRPr="00330293">
        <w:rPr>
          <w:rFonts w:ascii="Times New Roman" w:hAnsi="Times New Roman" w:cs="Times New Roman"/>
          <w:sz w:val="20"/>
          <w:szCs w:val="20"/>
          <w:lang w:val="es-ES"/>
        </w:rPr>
        <w:t> y </w:t>
      </w:r>
      <w:r w:rsidRPr="00330293">
        <w:rPr>
          <w:rFonts w:ascii="Times New Roman" w:hAnsi="Times New Roman" w:cs="Times New Roman"/>
          <w:b/>
          <w:bCs/>
          <w:sz w:val="20"/>
          <w:szCs w:val="20"/>
          <w:lang w:val="es-ES"/>
        </w:rPr>
        <w:t>difundir información del ámbito tecnológico</w:t>
      </w:r>
      <w:r w:rsidRPr="00330293">
        <w:rPr>
          <w:rFonts w:ascii="Times New Roman" w:hAnsi="Times New Roman" w:cs="Times New Roman"/>
          <w:sz w:val="20"/>
          <w:szCs w:val="20"/>
          <w:lang w:val="es-ES"/>
        </w:rPr>
        <w:t> de manera clara, sencilla y accesible para toda la sociedad. Del mismo modo, pretende favorecer el talento y liderazgo inclusivo y apostar de manera firme y decidida por la inclusión laboral de personas con discapacidad o en riesgo de exclusión social.</w:t>
      </w:r>
    </w:p>
    <w:p w14:paraId="00820CDD" w14:textId="77777777" w:rsidR="002C6C17" w:rsidRPr="00330293" w:rsidRDefault="002C6C17" w:rsidP="006869C8">
      <w:pPr>
        <w:spacing w:line="276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</w:p>
    <w:p w14:paraId="18343B8D" w14:textId="77777777" w:rsidR="002C6C17" w:rsidRPr="00330293" w:rsidRDefault="002C6C17" w:rsidP="002C6C17">
      <w:pPr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330293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Departamento de Comunicación de </w:t>
      </w:r>
      <w:proofErr w:type="spellStart"/>
      <w:r w:rsidRPr="00330293">
        <w:rPr>
          <w:rFonts w:ascii="Times New Roman" w:hAnsi="Times New Roman" w:cs="Times New Roman"/>
          <w:b/>
          <w:bCs/>
          <w:sz w:val="20"/>
          <w:szCs w:val="20"/>
          <w:lang w:val="es-ES"/>
        </w:rPr>
        <w:t>IMANcorp</w:t>
      </w:r>
      <w:proofErr w:type="spellEnd"/>
      <w:r w:rsidRPr="00330293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FOUNDATION</w:t>
      </w:r>
      <w:r w:rsidRPr="00330293">
        <w:rPr>
          <w:rFonts w:ascii="Times New Roman" w:hAnsi="Times New Roman" w:cs="Times New Roman"/>
          <w:b/>
          <w:bCs/>
          <w:sz w:val="20"/>
          <w:szCs w:val="20"/>
          <w:lang w:val="es-ES"/>
        </w:rPr>
        <w:br/>
      </w:r>
      <w:r w:rsidRPr="00330293">
        <w:rPr>
          <w:rFonts w:ascii="Times New Roman" w:hAnsi="Times New Roman" w:cs="Times New Roman"/>
          <w:bCs/>
          <w:sz w:val="20"/>
          <w:szCs w:val="20"/>
          <w:lang w:val="es-ES"/>
        </w:rPr>
        <w:t>Tel. 626129417</w:t>
      </w:r>
      <w:r w:rsidRPr="00330293">
        <w:rPr>
          <w:rFonts w:ascii="Times New Roman" w:hAnsi="Times New Roman" w:cs="Times New Roman"/>
          <w:bCs/>
          <w:sz w:val="20"/>
          <w:szCs w:val="20"/>
          <w:lang w:val="es-ES"/>
        </w:rPr>
        <w:br/>
        <w:t xml:space="preserve">Correo electrónico: </w:t>
      </w:r>
      <w:hyperlink r:id="rId10" w:history="1">
        <w:r w:rsidRPr="00330293">
          <w:rPr>
            <w:rStyle w:val="Hipervnculo"/>
            <w:rFonts w:ascii="Times New Roman" w:hAnsi="Times New Roman" w:cs="Times New Roman"/>
            <w:bCs/>
            <w:sz w:val="20"/>
            <w:szCs w:val="20"/>
            <w:lang w:val="es-ES"/>
          </w:rPr>
          <w:t>aescola@imancorp.es</w:t>
        </w:r>
      </w:hyperlink>
      <w:r w:rsidRPr="00330293">
        <w:rPr>
          <w:rFonts w:ascii="Times New Roman" w:hAnsi="Times New Roman" w:cs="Times New Roman"/>
          <w:b/>
          <w:bCs/>
          <w:sz w:val="20"/>
          <w:szCs w:val="20"/>
          <w:lang w:val="es-ES"/>
        </w:rPr>
        <w:br/>
      </w:r>
      <w:hyperlink r:id="rId11" w:history="1">
        <w:r w:rsidRPr="00330293">
          <w:rPr>
            <w:rStyle w:val="Hipervnculo"/>
            <w:rFonts w:ascii="Times New Roman" w:hAnsi="Times New Roman" w:cs="Times New Roman"/>
            <w:bCs/>
            <w:sz w:val="20"/>
            <w:szCs w:val="20"/>
            <w:lang w:val="es-ES"/>
          </w:rPr>
          <w:t>http://www.imancorpfoundation.org/</w:t>
        </w:r>
      </w:hyperlink>
    </w:p>
    <w:p w14:paraId="12AE995E" w14:textId="77777777" w:rsidR="002C6C17" w:rsidRPr="00330293" w:rsidRDefault="002C6C17" w:rsidP="002C6C17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</w:p>
    <w:p w14:paraId="048BBC2F" w14:textId="03AA26F2" w:rsidR="00FA3691" w:rsidRPr="00330293" w:rsidRDefault="00FA3691" w:rsidP="002C6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s-ES" w:eastAsia="ca-ES"/>
        </w:rPr>
      </w:pPr>
    </w:p>
    <w:sectPr w:rsidR="00FA3691" w:rsidRPr="00330293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1177D" w14:textId="77777777" w:rsidR="000F5217" w:rsidRDefault="000F5217" w:rsidP="004F4AFD">
      <w:pPr>
        <w:spacing w:after="0" w:line="240" w:lineRule="auto"/>
      </w:pPr>
      <w:r>
        <w:separator/>
      </w:r>
    </w:p>
  </w:endnote>
  <w:endnote w:type="continuationSeparator" w:id="0">
    <w:p w14:paraId="56B293F0" w14:textId="77777777" w:rsidR="000F5217" w:rsidRDefault="000F5217" w:rsidP="004F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359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83A31A4" w14:textId="2E8D85E4" w:rsidR="004F4AFD" w:rsidRPr="004F4AFD" w:rsidRDefault="004F4AFD">
        <w:pPr>
          <w:pStyle w:val="Piedepgin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F4AF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F4AF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F4AF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164DA" w:rsidRPr="00D164DA">
          <w:rPr>
            <w:rFonts w:ascii="Times New Roman" w:hAnsi="Times New Roman" w:cs="Times New Roman"/>
            <w:noProof/>
            <w:sz w:val="18"/>
            <w:szCs w:val="18"/>
            <w:lang w:val="es-ES"/>
          </w:rPr>
          <w:t>2</w:t>
        </w:r>
        <w:r w:rsidRPr="004F4AF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C78F76A" w14:textId="77777777" w:rsidR="004F4AFD" w:rsidRDefault="004F4A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D11D9" w14:textId="77777777" w:rsidR="000F5217" w:rsidRDefault="000F5217" w:rsidP="004F4AFD">
      <w:pPr>
        <w:spacing w:after="0" w:line="240" w:lineRule="auto"/>
      </w:pPr>
      <w:r>
        <w:separator/>
      </w:r>
    </w:p>
  </w:footnote>
  <w:footnote w:type="continuationSeparator" w:id="0">
    <w:p w14:paraId="3DE7FB6E" w14:textId="77777777" w:rsidR="000F5217" w:rsidRDefault="000F5217" w:rsidP="004F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47E8"/>
    <w:multiLevelType w:val="hybridMultilevel"/>
    <w:tmpl w:val="BE14BB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D0AE8"/>
    <w:multiLevelType w:val="hybridMultilevel"/>
    <w:tmpl w:val="9C54CE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43"/>
    <w:rsid w:val="00035F39"/>
    <w:rsid w:val="000540CC"/>
    <w:rsid w:val="000556A2"/>
    <w:rsid w:val="00062A90"/>
    <w:rsid w:val="00072FF1"/>
    <w:rsid w:val="00092468"/>
    <w:rsid w:val="000A6E09"/>
    <w:rsid w:val="000F5217"/>
    <w:rsid w:val="0010655B"/>
    <w:rsid w:val="001233C3"/>
    <w:rsid w:val="001853AD"/>
    <w:rsid w:val="001978D4"/>
    <w:rsid w:val="001A7DA1"/>
    <w:rsid w:val="001D1C9E"/>
    <w:rsid w:val="0022212A"/>
    <w:rsid w:val="00271579"/>
    <w:rsid w:val="002A5F68"/>
    <w:rsid w:val="002C6C17"/>
    <w:rsid w:val="002F3FA2"/>
    <w:rsid w:val="00330293"/>
    <w:rsid w:val="00332507"/>
    <w:rsid w:val="003968C1"/>
    <w:rsid w:val="003A16D9"/>
    <w:rsid w:val="00401D1D"/>
    <w:rsid w:val="0042511C"/>
    <w:rsid w:val="004302A6"/>
    <w:rsid w:val="00443A82"/>
    <w:rsid w:val="00452E5D"/>
    <w:rsid w:val="0049452D"/>
    <w:rsid w:val="004C1CC7"/>
    <w:rsid w:val="004D4C5A"/>
    <w:rsid w:val="004E3E98"/>
    <w:rsid w:val="004F0D56"/>
    <w:rsid w:val="004F4AFD"/>
    <w:rsid w:val="00536696"/>
    <w:rsid w:val="005A3C03"/>
    <w:rsid w:val="005E1E7A"/>
    <w:rsid w:val="005F2CDE"/>
    <w:rsid w:val="00625C62"/>
    <w:rsid w:val="00637143"/>
    <w:rsid w:val="00641DAF"/>
    <w:rsid w:val="00656BC1"/>
    <w:rsid w:val="006869C8"/>
    <w:rsid w:val="006A3B44"/>
    <w:rsid w:val="006D30E8"/>
    <w:rsid w:val="006E191D"/>
    <w:rsid w:val="006E6747"/>
    <w:rsid w:val="007037C8"/>
    <w:rsid w:val="007270FD"/>
    <w:rsid w:val="00764272"/>
    <w:rsid w:val="00771DA4"/>
    <w:rsid w:val="00785CEB"/>
    <w:rsid w:val="007A6387"/>
    <w:rsid w:val="007B1554"/>
    <w:rsid w:val="007B2449"/>
    <w:rsid w:val="007F373D"/>
    <w:rsid w:val="0080078E"/>
    <w:rsid w:val="00802CB3"/>
    <w:rsid w:val="00810EEC"/>
    <w:rsid w:val="008139E0"/>
    <w:rsid w:val="00853B1B"/>
    <w:rsid w:val="00870F78"/>
    <w:rsid w:val="008B4399"/>
    <w:rsid w:val="008D23B2"/>
    <w:rsid w:val="00914221"/>
    <w:rsid w:val="009555AC"/>
    <w:rsid w:val="00991602"/>
    <w:rsid w:val="009B02E5"/>
    <w:rsid w:val="009E59CE"/>
    <w:rsid w:val="00A228A3"/>
    <w:rsid w:val="00A36A26"/>
    <w:rsid w:val="00A47E87"/>
    <w:rsid w:val="00A47EC3"/>
    <w:rsid w:val="00A87015"/>
    <w:rsid w:val="00AD2619"/>
    <w:rsid w:val="00AE058F"/>
    <w:rsid w:val="00B23626"/>
    <w:rsid w:val="00B70961"/>
    <w:rsid w:val="00B7459C"/>
    <w:rsid w:val="00B8240F"/>
    <w:rsid w:val="00BC6BBC"/>
    <w:rsid w:val="00BE12DA"/>
    <w:rsid w:val="00BE1783"/>
    <w:rsid w:val="00BF637C"/>
    <w:rsid w:val="00C13134"/>
    <w:rsid w:val="00C6486F"/>
    <w:rsid w:val="00C7184A"/>
    <w:rsid w:val="00C746BE"/>
    <w:rsid w:val="00CD1773"/>
    <w:rsid w:val="00D164DA"/>
    <w:rsid w:val="00D27A99"/>
    <w:rsid w:val="00DB7E1E"/>
    <w:rsid w:val="00DD3002"/>
    <w:rsid w:val="00E00EAF"/>
    <w:rsid w:val="00E40A59"/>
    <w:rsid w:val="00E66117"/>
    <w:rsid w:val="00EA3226"/>
    <w:rsid w:val="00EB61CF"/>
    <w:rsid w:val="00F20BD8"/>
    <w:rsid w:val="00F27369"/>
    <w:rsid w:val="00F77B5D"/>
    <w:rsid w:val="00F8761E"/>
    <w:rsid w:val="00FA3691"/>
    <w:rsid w:val="00FB6998"/>
    <w:rsid w:val="00FF0039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BEBD"/>
  <w15:chartTrackingRefBased/>
  <w15:docId w15:val="{95AF4533-96E6-4785-A3AE-31EC961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7EC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01D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1D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1D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1D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1D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D1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01D1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6A3B4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43A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869C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F4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AFD"/>
  </w:style>
  <w:style w:type="paragraph" w:styleId="Piedepgina">
    <w:name w:val="footer"/>
    <w:basedOn w:val="Normal"/>
    <w:link w:val="PiedepginaCar"/>
    <w:uiPriority w:val="99"/>
    <w:unhideWhenUsed/>
    <w:rsid w:val="004F4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ancorpfoundation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escola@imancorp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ancorp.es/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26B7F-1026-471E-AA8B-9AE02A24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2014379</dc:creator>
  <cp:keywords/>
  <dc:description/>
  <cp:lastModifiedBy>Alba Escolà Arce</cp:lastModifiedBy>
  <cp:revision>21</cp:revision>
  <dcterms:created xsi:type="dcterms:W3CDTF">2020-10-20T10:44:00Z</dcterms:created>
  <dcterms:modified xsi:type="dcterms:W3CDTF">2020-10-29T12:58:00Z</dcterms:modified>
</cp:coreProperties>
</file>